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9FD1" w14:textId="77777777" w:rsidR="000A1DE6" w:rsidRPr="000E5C9E" w:rsidRDefault="000A1DE6" w:rsidP="000A1DE6">
      <w:pPr>
        <w:jc w:val="center"/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「研究業績」の作成について</w:t>
      </w:r>
    </w:p>
    <w:p w14:paraId="743EEAF1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2CC81BDC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                                                 農学部教員人事委員会</w:t>
      </w:r>
    </w:p>
    <w:p w14:paraId="13E18797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4E1B55F7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研究業績は、Ａ４判の用紙に　Ａ.著書・訳書、Ｂ.学位論文、Ｃ.総説・論説、Ｄ.原著</w:t>
      </w:r>
    </w:p>
    <w:p w14:paraId="09BDC1B8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  <w:vertAlign w:val="superscript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論文 (a)学術雑誌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vertAlign w:val="superscript"/>
        </w:rPr>
        <w:t>＊１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、(b)紀要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vertAlign w:val="superscript"/>
        </w:rPr>
        <w:t>＊２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、(c)プロシーディングス、Ｅ．その他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vertAlign w:val="superscript"/>
        </w:rPr>
        <w:t>＊３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、Ｆ．報告書・事業報告書等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vertAlign w:val="superscript"/>
        </w:rPr>
        <w:t>＊４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、Ｇ．特許・設計等、Ｈ.国際学会発表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vertAlign w:val="superscript"/>
        </w:rPr>
        <w:t>＊５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、Ｉ．国内学会発表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vertAlign w:val="superscript"/>
        </w:rPr>
        <w:t>＊５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の順に、下記の例を参考にして作成してください。例えば総説・論説がない場合は、Ｃ．原著論文のように繰り上げてください。マージンは左右上下約３ｃｍに設定し、１行３５～４０字で４０行程度（日本文の場合フォントのサイズは１０．５～１２程度）にしてください。</w:t>
      </w:r>
    </w:p>
    <w:p w14:paraId="4FBD7347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＊１：学会誌、国際誌等を年代順に記載する。</w:t>
      </w:r>
    </w:p>
    <w:p w14:paraId="31FC56EA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＊２：試験場報告、研究所報告等を含む。</w:t>
      </w:r>
    </w:p>
    <w:p w14:paraId="389F2CF8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＊３：商業雑誌、資料等を記載する。</w:t>
      </w:r>
    </w:p>
    <w:p w14:paraId="4D8CF764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＊４：調査報告書、科学研究費報告書、事業報告書等を記載する。</w:t>
      </w:r>
    </w:p>
    <w:p w14:paraId="33FB943E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＊５：最近５ヵ年について記載する。（教授選考の場合、Ｉ．国内学会発表は不要）</w:t>
      </w:r>
    </w:p>
    <w:p w14:paraId="5572CAFD" w14:textId="77777777" w:rsidR="000A1DE6" w:rsidRPr="000E5C9E" w:rsidRDefault="000A1DE6" w:rsidP="000A1DE6">
      <w:pPr>
        <w:ind w:left="840" w:hangingChars="400" w:hanging="840"/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＊６：著者名にアンダーラインを付ける。なお、単著、筆頭著者及びコレスポンディングオーサーあるいは筆頭著者とイコールコントリビューションである場合は二重のアンダーラインを付ける。ただし論文にその記載がある場合に限る。</w:t>
      </w:r>
    </w:p>
    <w:p w14:paraId="2FE23C27" w14:textId="77777777" w:rsidR="000A1DE6" w:rsidRPr="000E5C9E" w:rsidRDefault="000A1DE6" w:rsidP="000A1DE6">
      <w:pPr>
        <w:ind w:firstLineChars="100" w:firstLine="210"/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＊７：英文で著者名を記載する場合は、下記のようにする。</w:t>
      </w:r>
    </w:p>
    <w:p w14:paraId="152A81C2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　　　　１．Morioka, J</w:t>
      </w:r>
      <w:proofErr w:type="gramStart"/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.,</w:t>
      </w:r>
      <w:proofErr w:type="gramEnd"/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single"/>
        </w:rPr>
        <w:t>Iwate, I.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and Akita, N. (1986)</w:t>
      </w:r>
    </w:p>
    <w:p w14:paraId="1AC09DEF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＊８：学名にはアンダーラインをつけるか、またはイタリックで記載する。</w:t>
      </w:r>
    </w:p>
    <w:p w14:paraId="6A77A4FA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＊９：論文番号は全角、英数字は半角にする。また、巻数はボールド（太字）とする。</w:t>
      </w:r>
    </w:p>
    <w:p w14:paraId="0B00EBC8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＊10：Journalは略記する。</w:t>
      </w:r>
    </w:p>
    <w:p w14:paraId="3D620CC8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＊11：発行又は発表予定として記載可能なのはin press か accepted のみとする 。　</w:t>
      </w:r>
    </w:p>
    <w:p w14:paraId="7591262D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52BE7F0E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5C727E2A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〈記載例〉</w:t>
      </w:r>
    </w:p>
    <w:p w14:paraId="2F5EE7CD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          　　　研　　　究　　　業　　　績　　　（著書・学術論文等）</w:t>
      </w:r>
    </w:p>
    <w:p w14:paraId="66EF7571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0B796551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Ａ．著書・訳書</w:t>
      </w:r>
    </w:p>
    <w:p w14:paraId="4B30922B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１．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（単著）（1990）</w:t>
      </w:r>
    </w:p>
    <w:p w14:paraId="216448E0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  農学について．○○出版社，東京，100p．</w:t>
      </w:r>
    </w:p>
    <w:p w14:paraId="1F4C7745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  <w:lang w:eastAsia="zh-TW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２．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  <w:lang w:eastAsia="zh-TW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（分担執筆）（1991）</w:t>
      </w:r>
    </w:p>
    <w:p w14:paraId="538846E4" w14:textId="77777777" w:rsidR="000A1DE6" w:rsidRPr="000E5C9E" w:rsidRDefault="000A1DE6" w:rsidP="000A1DE6">
      <w:pPr>
        <w:ind w:left="630" w:hangingChars="300" w:hanging="630"/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 xml:space="preserve">    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北上山地における畜産業，「岩手の農業」（大学太郎，学部一郎編），△△堂，盛岡，pp.10-20.</w:t>
      </w:r>
    </w:p>
    <w:p w14:paraId="2E1474D7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  <w:lang w:eastAsia="zh-CN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CN"/>
        </w:rPr>
        <w:t>３．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  <w:lang w:eastAsia="zh-CN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CN"/>
        </w:rPr>
        <w:t>（分担翻訳）（1992）</w:t>
      </w:r>
    </w:p>
    <w:p w14:paraId="61D3380A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CN"/>
        </w:rPr>
        <w:t xml:space="preserve">    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トウモロコシ，「アメリカの農業」（</w:t>
      </w:r>
      <w:proofErr w:type="spellStart"/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A.B.Carter</w:t>
      </w:r>
      <w:proofErr w:type="spellEnd"/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著，大学太郎監訳），◇◇社，東京，</w:t>
      </w:r>
    </w:p>
    <w:p w14:paraId="7F19D2F6" w14:textId="77777777" w:rsidR="000A1DE6" w:rsidRPr="000E5C9E" w:rsidRDefault="000A1DE6" w:rsidP="000A1DE6">
      <w:pPr>
        <w:ind w:firstLineChars="300" w:firstLine="630"/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pp.20-30.</w:t>
      </w:r>
    </w:p>
    <w:p w14:paraId="1CBF26D3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４．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</w:rPr>
        <w:t>Iwate, I.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and Morioka, J. （分担執筆）（1993）</w:t>
      </w:r>
    </w:p>
    <w:p w14:paraId="6C411F14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 xml:space="preserve">    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Agriculture in Japan,</w:t>
      </w:r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 xml:space="preserve"> </w:t>
      </w:r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>“</w:t>
      </w:r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 xml:space="preserve">Agricultural </w:t>
      </w:r>
      <w:proofErr w:type="gramStart"/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>Sciences</w:t>
      </w:r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>”</w:t>
      </w:r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>(</w:t>
      </w:r>
      <w:proofErr w:type="gramEnd"/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 xml:space="preserve">Eds.: D. E. F. Green and </w:t>
      </w:r>
    </w:p>
    <w:p w14:paraId="19522579" w14:textId="77777777" w:rsidR="000A1DE6" w:rsidRPr="000E5C9E" w:rsidRDefault="000A1DE6" w:rsidP="000A1DE6">
      <w:pPr>
        <w:ind w:firstLineChars="300" w:firstLine="630"/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proofErr w:type="spellStart"/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>H.</w:t>
      </w:r>
      <w:proofErr w:type="gramStart"/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>I.James</w:t>
      </w:r>
      <w:proofErr w:type="spellEnd"/>
      <w:proofErr w:type="gramEnd"/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 xml:space="preserve">), Bio </w:t>
      </w:r>
      <w:proofErr w:type="spellStart"/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>Press,London</w:t>
      </w:r>
      <w:proofErr w:type="spellEnd"/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>, pp.20-30.</w:t>
      </w:r>
    </w:p>
    <w:p w14:paraId="7F745950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2D934168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Ｂ．学位論文</w:t>
      </w:r>
    </w:p>
    <w:p w14:paraId="054109A1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１．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（1980）</w:t>
      </w:r>
    </w:p>
    <w:p w14:paraId="2B1B069C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  ＸＹＺに関する研究．［◇◇学修士または修士（◇◇学）　○○大学］</w:t>
      </w:r>
    </w:p>
    <w:p w14:paraId="46D94D16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２．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（1983）</w:t>
      </w:r>
    </w:p>
    <w:p w14:paraId="196F2A99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  ＡＢＣに関する研究．［◇◇学博士または博士（◇◇学）　○○大学］</w:t>
      </w:r>
    </w:p>
    <w:p w14:paraId="58C1EEBF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22F0F3F3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Ｃ．総説・論説</w:t>
      </w:r>
    </w:p>
    <w:p w14:paraId="10CB6D99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１．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（1994）</w:t>
      </w:r>
    </w:p>
    <w:p w14:paraId="67384286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  岩手における野生動物の分布．岩手の自然　№3：1-5.</w:t>
      </w:r>
    </w:p>
    <w:p w14:paraId="745CF481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  <w:lang w:eastAsia="zh-TW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lastRenderedPageBreak/>
        <w:t xml:space="preserve">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２．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  <w:lang w:eastAsia="zh-TW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，盛岡次郎（1995）</w:t>
      </w:r>
    </w:p>
    <w:p w14:paraId="2D1CF34C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 xml:space="preserve">    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岩手山の植物分布．岩手植物誌　</w:t>
      </w:r>
      <w:r w:rsidRPr="000E5C9E">
        <w:rPr>
          <w:rFonts w:ascii="ＭＳ 明朝" w:eastAsia="ＭＳ 明朝" w:hAnsi="Times New Roman" w:cs="Times New Roman" w:hint="eastAsia"/>
          <w:b/>
          <w:color w:val="000000" w:themeColor="text1"/>
          <w:sz w:val="21"/>
          <w:szCs w:val="21"/>
        </w:rPr>
        <w:t>15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：215-220.</w:t>
      </w:r>
    </w:p>
    <w:p w14:paraId="4AAE7CF5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22FC8E62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  <w:lang w:eastAsia="zh-TW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Ｄ．原著論文</w:t>
      </w:r>
    </w:p>
    <w:p w14:paraId="4DEF151A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  <w:lang w:eastAsia="zh-TW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（ａ）学術雑誌</w:t>
      </w:r>
    </w:p>
    <w:p w14:paraId="68095591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 xml:space="preserve">  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１．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（1985）</w:t>
      </w:r>
    </w:p>
    <w:p w14:paraId="492494AF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    岩手の野生動物に関する研究．日動学誌　</w:t>
      </w:r>
      <w:r w:rsidRPr="000E5C9E">
        <w:rPr>
          <w:rFonts w:ascii="ＭＳ 明朝" w:eastAsia="ＭＳ 明朝" w:hAnsi="Times New Roman" w:cs="Times New Roman" w:hint="eastAsia"/>
          <w:b/>
          <w:color w:val="000000" w:themeColor="text1"/>
          <w:sz w:val="21"/>
          <w:szCs w:val="21"/>
        </w:rPr>
        <w:t>5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：15-20.</w:t>
      </w:r>
    </w:p>
    <w:p w14:paraId="1B68E4D4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２．Morioka, J</w:t>
      </w:r>
      <w:proofErr w:type="gramStart"/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.,</w:t>
      </w:r>
      <w:proofErr w:type="gramEnd"/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</w:rPr>
        <w:t>Iwate, I.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and Akita, N. （1986）</w:t>
      </w:r>
    </w:p>
    <w:p w14:paraId="221F5808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 xml:space="preserve">        Distribution of wild animals in Iwate Prefecture. </w:t>
      </w:r>
      <w:proofErr w:type="spellStart"/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>Jpn</w:t>
      </w:r>
      <w:proofErr w:type="spellEnd"/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>J.Anim</w:t>
      </w:r>
      <w:proofErr w:type="spellEnd"/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>.</w:t>
      </w:r>
    </w:p>
    <w:p w14:paraId="2780FB88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    Sci. </w:t>
      </w:r>
      <w:r w:rsidRPr="000E5C9E">
        <w:rPr>
          <w:rFonts w:ascii="ＭＳ 明朝" w:eastAsia="ＭＳ 明朝" w:hAnsi="Times New Roman" w:cs="Times New Roman" w:hint="eastAsia"/>
          <w:b/>
          <w:color w:val="000000" w:themeColor="text1"/>
          <w:sz w:val="21"/>
          <w:szCs w:val="21"/>
        </w:rPr>
        <w:t>20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：100-105.</w:t>
      </w:r>
    </w:p>
    <w:p w14:paraId="1A3E54F8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３．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</w:rPr>
        <w:t>Iwate, I.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（1990）</w:t>
      </w:r>
    </w:p>
    <w:p w14:paraId="644E6949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 xml:space="preserve">        Calcium metabolism in laying Japanese quail (</w:t>
      </w:r>
      <w:r w:rsidRPr="000E5C9E">
        <w:rPr>
          <w:rFonts w:ascii="ＭＳ 明朝" w:eastAsia="ＭＳ 明朝" w:hAnsi="Times New Roman" w:cs="Times New Roman"/>
          <w:i/>
          <w:color w:val="000000" w:themeColor="text1"/>
          <w:sz w:val="21"/>
          <w:szCs w:val="21"/>
        </w:rPr>
        <w:t xml:space="preserve">Coturnix </w:t>
      </w:r>
      <w:proofErr w:type="spellStart"/>
      <w:r w:rsidRPr="000E5C9E">
        <w:rPr>
          <w:rFonts w:ascii="ＭＳ 明朝" w:eastAsia="ＭＳ 明朝" w:hAnsi="Times New Roman" w:cs="Times New Roman"/>
          <w:i/>
          <w:color w:val="000000" w:themeColor="text1"/>
          <w:sz w:val="21"/>
          <w:szCs w:val="21"/>
        </w:rPr>
        <w:t>coturnix</w:t>
      </w:r>
      <w:proofErr w:type="spellEnd"/>
    </w:p>
    <w:p w14:paraId="2F2A0264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    </w:t>
      </w:r>
      <w:r w:rsidRPr="000E5C9E">
        <w:rPr>
          <w:rFonts w:ascii="ＭＳ 明朝" w:eastAsia="ＭＳ 明朝" w:hAnsi="Times New Roman" w:cs="Times New Roman" w:hint="eastAsia"/>
          <w:i/>
          <w:color w:val="000000" w:themeColor="text1"/>
          <w:sz w:val="21"/>
          <w:szCs w:val="21"/>
        </w:rPr>
        <w:t>japonica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). </w:t>
      </w:r>
      <w:proofErr w:type="spellStart"/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Jpn</w:t>
      </w:r>
      <w:proofErr w:type="spellEnd"/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. Avian Physiol. </w:t>
      </w:r>
      <w:r w:rsidRPr="000E5C9E">
        <w:rPr>
          <w:rFonts w:ascii="ＭＳ 明朝" w:eastAsia="ＭＳ 明朝" w:hAnsi="Times New Roman" w:cs="Times New Roman" w:hint="eastAsia"/>
          <w:b/>
          <w:color w:val="000000" w:themeColor="text1"/>
          <w:sz w:val="21"/>
          <w:szCs w:val="21"/>
        </w:rPr>
        <w:t>25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：15-20.</w:t>
      </w:r>
    </w:p>
    <w:p w14:paraId="79AA8D3E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1EF97857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  <w:lang w:eastAsia="zh-TW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（ｂ）紀要</w:t>
      </w:r>
    </w:p>
    <w:p w14:paraId="638A5BF9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  <w:lang w:eastAsia="zh-TW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 xml:space="preserve">    １．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  <w:lang w:eastAsia="zh-TW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（1985）</w:t>
      </w:r>
    </w:p>
    <w:p w14:paraId="4DF74C67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 xml:space="preserve">      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トウホクヤマネズミの生態について．岩手大農報　</w:t>
      </w:r>
      <w:r w:rsidRPr="000E5C9E">
        <w:rPr>
          <w:rFonts w:ascii="ＭＳ 明朝" w:eastAsia="ＭＳ 明朝" w:hAnsi="Times New Roman" w:cs="Times New Roman" w:hint="eastAsia"/>
          <w:b/>
          <w:color w:val="000000" w:themeColor="text1"/>
          <w:sz w:val="21"/>
          <w:szCs w:val="21"/>
        </w:rPr>
        <w:t>17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：30-40.</w:t>
      </w:r>
    </w:p>
    <w:p w14:paraId="233AE94E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（ｃ）プロシーディングス</w:t>
      </w:r>
    </w:p>
    <w:p w14:paraId="26151FAB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１．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</w:rPr>
        <w:t>Iwate, I</w:t>
      </w:r>
      <w:proofErr w:type="gramStart"/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</w:rPr>
        <w:t>.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,</w:t>
      </w:r>
      <w:proofErr w:type="gramEnd"/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Morioka, J. and Akita, N.（1995）</w:t>
      </w:r>
    </w:p>
    <w:p w14:paraId="136C9DCB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 xml:space="preserve">        Mode of life of Japanese macaques in northern Japan. Proc.</w:t>
      </w:r>
    </w:p>
    <w:p w14:paraId="48EE30D7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 xml:space="preserve">        5th Int. Cong. of Wild Animals, Berlin, pp.101-102.</w:t>
      </w:r>
    </w:p>
    <w:p w14:paraId="74D47581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15ACC80F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Ｅ．その他</w:t>
      </w:r>
    </w:p>
    <w:p w14:paraId="20839409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１．盛岡次郎，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single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（1990）</w:t>
      </w:r>
    </w:p>
    <w:p w14:paraId="72D2D3AA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  北上山系におけるニホンカモシカの生態調査．野生動物　№125：pp.35-45.</w:t>
      </w:r>
    </w:p>
    <w:p w14:paraId="1D0F1C04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67B297A6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Ｆ．報告書・事業報告書等</w:t>
      </w:r>
    </w:p>
    <w:p w14:paraId="49709F1C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  <w:lang w:eastAsia="zh-TW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１．盛岡次郎，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single"/>
          <w:lang w:eastAsia="zh-TW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（1993）</w:t>
      </w:r>
    </w:p>
    <w:p w14:paraId="0094CCEB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 xml:space="preserve">    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イヌワシのＰＣＢ汚染．自然動物調査報告（△△県）, pp.10-11.</w:t>
      </w:r>
    </w:p>
    <w:p w14:paraId="6785FB61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1A09B84B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Ｇ．特許・設計等</w:t>
      </w:r>
    </w:p>
    <w:p w14:paraId="01EFE473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１．盛岡次郎，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single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（1993）</w:t>
      </w:r>
    </w:p>
    <w:p w14:paraId="6B1BC307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    イヌワシ捕獲装置　特許第　1234567号</w:t>
      </w:r>
    </w:p>
    <w:p w14:paraId="2315C6AD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２．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（2000）</w:t>
      </w:r>
    </w:p>
    <w:p w14:paraId="1573B13E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　　　◇◇◇　特願2000-123456　特開2002-123456</w:t>
      </w:r>
    </w:p>
    <w:p w14:paraId="12635B90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08BC5418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Ｈ．国際学会発表（最近５か年）</w:t>
      </w:r>
    </w:p>
    <w:p w14:paraId="3BF2D9B6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１．Morioka, J. and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single"/>
        </w:rPr>
        <w:t>Iwate, I.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（1996）</w:t>
      </w:r>
    </w:p>
    <w:p w14:paraId="6E96EF69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  <w:t xml:space="preserve">      Ecological study of wild animals in Japan. 5th Int. Anim. Ecol., New York.</w:t>
      </w:r>
    </w:p>
    <w:p w14:paraId="2F6B763F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p w14:paraId="48A42654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Ｉ．国内学会発表（最近５か年）</w:t>
      </w:r>
    </w:p>
    <w:p w14:paraId="5C5F3D61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  <w:lang w:eastAsia="zh-TW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 xml:space="preserve">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１．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u w:val="double"/>
          <w:lang w:eastAsia="zh-TW"/>
        </w:rPr>
        <w:t>岩手一郎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>，盛岡次郎（1997）</w:t>
      </w:r>
    </w:p>
    <w:p w14:paraId="4CC29C69" w14:textId="77777777" w:rsidR="000A1DE6" w:rsidRPr="000E5C9E" w:rsidRDefault="000A1DE6" w:rsidP="000A1DE6">
      <w:pPr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  <w:lang w:eastAsia="zh-TW"/>
        </w:rPr>
        <w:t xml:space="preserve">      </w:t>
      </w:r>
      <w:r w:rsidRPr="000E5C9E">
        <w:rPr>
          <w:rFonts w:ascii="ＭＳ 明朝" w:eastAsia="ＭＳ 明朝" w:hAnsi="Times New Roman" w:cs="Times New Roman" w:hint="eastAsia"/>
          <w:color w:val="000000" w:themeColor="text1"/>
          <w:sz w:val="21"/>
          <w:szCs w:val="21"/>
        </w:rPr>
        <w:t>岩手の野生動物．第100回日本野生動物学会講演要旨：25-26.</w:t>
      </w:r>
    </w:p>
    <w:p w14:paraId="1853E4DF" w14:textId="3C06B8C6" w:rsidR="00B20A1D" w:rsidRPr="000E5C9E" w:rsidRDefault="00B20A1D" w:rsidP="000A1DE6">
      <w:pPr>
        <w:widowControl/>
        <w:jc w:val="left"/>
        <w:rPr>
          <w:rFonts w:ascii="ＭＳ 明朝" w:eastAsia="ＭＳ 明朝" w:hAnsi="Times New Roman" w:cs="Times New Roman"/>
          <w:color w:val="000000" w:themeColor="text1"/>
          <w:sz w:val="21"/>
          <w:szCs w:val="21"/>
        </w:rPr>
      </w:pPr>
    </w:p>
    <w:sectPr w:rsidR="00B20A1D" w:rsidRPr="000E5C9E" w:rsidSect="005249C9">
      <w:pgSz w:w="11900" w:h="16840"/>
      <w:pgMar w:top="1701" w:right="1701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A95C" w14:textId="77777777" w:rsidR="000824E9" w:rsidRDefault="000824E9" w:rsidP="000B2461">
      <w:r>
        <w:separator/>
      </w:r>
    </w:p>
  </w:endnote>
  <w:endnote w:type="continuationSeparator" w:id="0">
    <w:p w14:paraId="4652D396" w14:textId="77777777" w:rsidR="000824E9" w:rsidRDefault="000824E9" w:rsidP="000B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D8D3" w14:textId="77777777" w:rsidR="000824E9" w:rsidRDefault="000824E9" w:rsidP="000B2461">
      <w:r>
        <w:separator/>
      </w:r>
    </w:p>
  </w:footnote>
  <w:footnote w:type="continuationSeparator" w:id="0">
    <w:p w14:paraId="2D239ADB" w14:textId="77777777" w:rsidR="000824E9" w:rsidRDefault="000824E9" w:rsidP="000B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F70"/>
    <w:multiLevelType w:val="hybridMultilevel"/>
    <w:tmpl w:val="57C8FB66"/>
    <w:lvl w:ilvl="0" w:tplc="3440D1C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8E05756"/>
    <w:multiLevelType w:val="hybridMultilevel"/>
    <w:tmpl w:val="ABF2D176"/>
    <w:lvl w:ilvl="0" w:tplc="3440D1CE">
      <w:start w:val="1"/>
      <w:numFmt w:val="decimalFullWidth"/>
      <w:lvlText w:val="%1）"/>
      <w:lvlJc w:val="left"/>
      <w:pPr>
        <w:ind w:left="90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2" w15:restartNumberingAfterBreak="0">
    <w:nsid w:val="6CBF2046"/>
    <w:multiLevelType w:val="hybridMultilevel"/>
    <w:tmpl w:val="3D8ED3D6"/>
    <w:lvl w:ilvl="0" w:tplc="FC166962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6927E7A"/>
    <w:multiLevelType w:val="hybridMultilevel"/>
    <w:tmpl w:val="27622BDE"/>
    <w:lvl w:ilvl="0" w:tplc="5E763B7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6C70CCA"/>
    <w:multiLevelType w:val="hybridMultilevel"/>
    <w:tmpl w:val="26D2AFA0"/>
    <w:lvl w:ilvl="0" w:tplc="EC7E53DA">
      <w:start w:val="8"/>
      <w:numFmt w:val="none"/>
      <w:lvlText w:val="８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CA7685C"/>
    <w:multiLevelType w:val="hybridMultilevel"/>
    <w:tmpl w:val="CD9A4724"/>
    <w:lvl w:ilvl="0" w:tplc="32681AF8">
      <w:start w:val="8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0567361">
    <w:abstractNumId w:val="3"/>
  </w:num>
  <w:num w:numId="2" w16cid:durableId="2075616519">
    <w:abstractNumId w:val="0"/>
  </w:num>
  <w:num w:numId="3" w16cid:durableId="619384800">
    <w:abstractNumId w:val="1"/>
  </w:num>
  <w:num w:numId="4" w16cid:durableId="217740917">
    <w:abstractNumId w:val="2"/>
  </w:num>
  <w:num w:numId="5" w16cid:durableId="31464095">
    <w:abstractNumId w:val="5"/>
  </w:num>
  <w:num w:numId="6" w16cid:durableId="159982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1D"/>
    <w:rsid w:val="00001E4A"/>
    <w:rsid w:val="00007B67"/>
    <w:rsid w:val="00070B7C"/>
    <w:rsid w:val="000824E9"/>
    <w:rsid w:val="000A1DE6"/>
    <w:rsid w:val="000B2461"/>
    <w:rsid w:val="000C4A61"/>
    <w:rsid w:val="000C7FA9"/>
    <w:rsid w:val="000E2EAC"/>
    <w:rsid w:val="000E5C9E"/>
    <w:rsid w:val="0011321C"/>
    <w:rsid w:val="0013353E"/>
    <w:rsid w:val="001B32BA"/>
    <w:rsid w:val="001C13C3"/>
    <w:rsid w:val="001C73D8"/>
    <w:rsid w:val="001D5CC3"/>
    <w:rsid w:val="00212184"/>
    <w:rsid w:val="00245505"/>
    <w:rsid w:val="00254E44"/>
    <w:rsid w:val="002600CD"/>
    <w:rsid w:val="00285F41"/>
    <w:rsid w:val="002A30C0"/>
    <w:rsid w:val="002C5E27"/>
    <w:rsid w:val="002E04B0"/>
    <w:rsid w:val="002F411B"/>
    <w:rsid w:val="003119DE"/>
    <w:rsid w:val="00353DEE"/>
    <w:rsid w:val="003A0A06"/>
    <w:rsid w:val="003A6529"/>
    <w:rsid w:val="003B1107"/>
    <w:rsid w:val="003B7CF0"/>
    <w:rsid w:val="003F3130"/>
    <w:rsid w:val="00460860"/>
    <w:rsid w:val="00485F48"/>
    <w:rsid w:val="004A35A0"/>
    <w:rsid w:val="004D5BB7"/>
    <w:rsid w:val="005103BF"/>
    <w:rsid w:val="00517EE4"/>
    <w:rsid w:val="00523FD1"/>
    <w:rsid w:val="005249C9"/>
    <w:rsid w:val="00527804"/>
    <w:rsid w:val="005579A9"/>
    <w:rsid w:val="005C416A"/>
    <w:rsid w:val="005C57DE"/>
    <w:rsid w:val="005C6241"/>
    <w:rsid w:val="006113D2"/>
    <w:rsid w:val="00630B85"/>
    <w:rsid w:val="006A0943"/>
    <w:rsid w:val="006B4112"/>
    <w:rsid w:val="006F622B"/>
    <w:rsid w:val="0071251E"/>
    <w:rsid w:val="007151EC"/>
    <w:rsid w:val="007427A8"/>
    <w:rsid w:val="00772C7A"/>
    <w:rsid w:val="007A59CC"/>
    <w:rsid w:val="007B1AB4"/>
    <w:rsid w:val="007B6020"/>
    <w:rsid w:val="007F0B74"/>
    <w:rsid w:val="008040A9"/>
    <w:rsid w:val="00863F11"/>
    <w:rsid w:val="008A413C"/>
    <w:rsid w:val="008B07F1"/>
    <w:rsid w:val="008F5B25"/>
    <w:rsid w:val="008F5BFC"/>
    <w:rsid w:val="00957A97"/>
    <w:rsid w:val="009E597D"/>
    <w:rsid w:val="00A3156E"/>
    <w:rsid w:val="00A37546"/>
    <w:rsid w:val="00AA0A7A"/>
    <w:rsid w:val="00AE18E5"/>
    <w:rsid w:val="00B20A1D"/>
    <w:rsid w:val="00B508C1"/>
    <w:rsid w:val="00BB7874"/>
    <w:rsid w:val="00BD4203"/>
    <w:rsid w:val="00BE7666"/>
    <w:rsid w:val="00C14782"/>
    <w:rsid w:val="00C52354"/>
    <w:rsid w:val="00C557CF"/>
    <w:rsid w:val="00C6405A"/>
    <w:rsid w:val="00C7449F"/>
    <w:rsid w:val="00C86D7F"/>
    <w:rsid w:val="00CA2E83"/>
    <w:rsid w:val="00CD02C9"/>
    <w:rsid w:val="00CD1CC0"/>
    <w:rsid w:val="00D221FF"/>
    <w:rsid w:val="00DA737C"/>
    <w:rsid w:val="00E11C7A"/>
    <w:rsid w:val="00E328BF"/>
    <w:rsid w:val="00E36F0E"/>
    <w:rsid w:val="00F138F0"/>
    <w:rsid w:val="00F364B5"/>
    <w:rsid w:val="00F47C9B"/>
    <w:rsid w:val="00F65EF5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C3E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B20A1D"/>
  </w:style>
  <w:style w:type="character" w:customStyle="1" w:styleId="a4">
    <w:name w:val="日付 (文字)"/>
    <w:basedOn w:val="a0"/>
    <w:link w:val="a3"/>
    <w:uiPriority w:val="99"/>
    <w:rsid w:val="00B20A1D"/>
  </w:style>
  <w:style w:type="paragraph" w:styleId="a5">
    <w:name w:val="Salutation"/>
    <w:basedOn w:val="a"/>
    <w:next w:val="a"/>
    <w:link w:val="a6"/>
    <w:uiPriority w:val="99"/>
    <w:unhideWhenUsed/>
    <w:rsid w:val="00B20A1D"/>
  </w:style>
  <w:style w:type="character" w:customStyle="1" w:styleId="a6">
    <w:name w:val="挨拶文 (文字)"/>
    <w:basedOn w:val="a0"/>
    <w:link w:val="a5"/>
    <w:uiPriority w:val="99"/>
    <w:rsid w:val="00B20A1D"/>
  </w:style>
  <w:style w:type="paragraph" w:styleId="a7">
    <w:name w:val="Closing"/>
    <w:basedOn w:val="a"/>
    <w:link w:val="a8"/>
    <w:uiPriority w:val="99"/>
    <w:unhideWhenUsed/>
    <w:rsid w:val="00B20A1D"/>
    <w:pPr>
      <w:jc w:val="right"/>
    </w:pPr>
  </w:style>
  <w:style w:type="character" w:customStyle="1" w:styleId="a8">
    <w:name w:val="結語 (文字)"/>
    <w:basedOn w:val="a0"/>
    <w:link w:val="a7"/>
    <w:uiPriority w:val="99"/>
    <w:rsid w:val="00B20A1D"/>
  </w:style>
  <w:style w:type="paragraph" w:styleId="a9">
    <w:name w:val="Note Heading"/>
    <w:basedOn w:val="a"/>
    <w:next w:val="a"/>
    <w:link w:val="aa"/>
    <w:uiPriority w:val="99"/>
    <w:unhideWhenUsed/>
    <w:rsid w:val="00B20A1D"/>
    <w:pPr>
      <w:jc w:val="center"/>
    </w:pPr>
  </w:style>
  <w:style w:type="character" w:customStyle="1" w:styleId="aa">
    <w:name w:val="記 (文字)"/>
    <w:basedOn w:val="a0"/>
    <w:link w:val="a9"/>
    <w:uiPriority w:val="99"/>
    <w:rsid w:val="00B20A1D"/>
  </w:style>
  <w:style w:type="paragraph" w:styleId="ab">
    <w:name w:val="List Paragraph"/>
    <w:basedOn w:val="a"/>
    <w:uiPriority w:val="34"/>
    <w:qFormat/>
    <w:rsid w:val="00B20A1D"/>
    <w:pPr>
      <w:ind w:leftChars="400" w:left="960"/>
    </w:pPr>
  </w:style>
  <w:style w:type="character" w:styleId="ac">
    <w:name w:val="Hyperlink"/>
    <w:basedOn w:val="a0"/>
    <w:uiPriority w:val="99"/>
    <w:unhideWhenUsed/>
    <w:rsid w:val="000E2EAC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B24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2461"/>
  </w:style>
  <w:style w:type="paragraph" w:styleId="af">
    <w:name w:val="footer"/>
    <w:basedOn w:val="a"/>
    <w:link w:val="af0"/>
    <w:uiPriority w:val="99"/>
    <w:unhideWhenUsed/>
    <w:rsid w:val="000B24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2461"/>
  </w:style>
  <w:style w:type="paragraph" w:styleId="af1">
    <w:name w:val="Balloon Text"/>
    <w:basedOn w:val="a"/>
    <w:link w:val="af2"/>
    <w:uiPriority w:val="99"/>
    <w:semiHidden/>
    <w:unhideWhenUsed/>
    <w:rsid w:val="008A413C"/>
    <w:rPr>
      <w:rFonts w:ascii="ＭＳ 明朝" w:eastAsia="ＭＳ 明朝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A413C"/>
    <w:rPr>
      <w:rFonts w:ascii="ＭＳ 明朝" w:eastAsia="ＭＳ 明朝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AA0A7A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rsid w:val="00524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岩手大学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真大</dc:creator>
  <cp:keywords/>
  <dc:description/>
  <cp:lastModifiedBy>中澤　弘明</cp:lastModifiedBy>
  <cp:revision>27</cp:revision>
  <cp:lastPrinted>2021-01-20T01:34:00Z</cp:lastPrinted>
  <dcterms:created xsi:type="dcterms:W3CDTF">2023-04-18T23:02:00Z</dcterms:created>
  <dcterms:modified xsi:type="dcterms:W3CDTF">2023-05-29T06:14:00Z</dcterms:modified>
</cp:coreProperties>
</file>